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9D" w:rsidRPr="008872C9" w:rsidRDefault="00BD679D" w:rsidP="00517CAC">
      <w:pPr>
        <w:spacing w:line="360" w:lineRule="auto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8872C9">
        <w:rPr>
          <w:rFonts w:ascii="Times New Roman" w:eastAsia="宋体" w:hAnsi="宋体" w:hint="eastAsia"/>
          <w:b/>
          <w:bCs/>
          <w:sz w:val="32"/>
          <w:szCs w:val="32"/>
        </w:rPr>
        <w:t>湘潭大学防疫物资采购询价公告</w:t>
      </w:r>
    </w:p>
    <w:p w:rsidR="00BD679D" w:rsidRPr="008872C9" w:rsidRDefault="00BD679D" w:rsidP="00A233A2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学校计划采购一批防疫物资，向社会各界邀请符合资质的服务供应商参加采购活动。</w:t>
      </w:r>
    </w:p>
    <w:p w:rsidR="00BD679D" w:rsidRPr="008872C9" w:rsidRDefault="00BD679D" w:rsidP="00517CAC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一、采购内容</w:t>
      </w:r>
    </w:p>
    <w:p w:rsidR="00BD679D" w:rsidRPr="008872C9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防疫物资一批，具体物资名称和要求详见下表</w:t>
      </w:r>
      <w:r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1</w:t>
      </w: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。</w:t>
      </w:r>
    </w:p>
    <w:p w:rsidR="00BD679D" w:rsidRPr="008872C9" w:rsidRDefault="00BD679D" w:rsidP="0057564B">
      <w:pPr>
        <w:widowControl/>
        <w:spacing w:line="480" w:lineRule="exact"/>
        <w:ind w:left="425" w:firstLine="482"/>
        <w:jc w:val="center"/>
        <w:rPr>
          <w:rFonts w:ascii="Times New Roman" w:eastAsia="宋体" w:hAnsi="Times New Roman"/>
          <w:b/>
          <w:bCs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表</w:t>
      </w:r>
      <w:r w:rsidRPr="008872C9">
        <w:rPr>
          <w:rFonts w:ascii="Times New Roman" w:eastAsia="宋体" w:hAnsi="Times New Roman"/>
          <w:b/>
          <w:bCs/>
          <w:color w:val="333333"/>
          <w:spacing w:val="15"/>
          <w:kern w:val="0"/>
          <w:sz w:val="24"/>
          <w:szCs w:val="21"/>
        </w:rPr>
        <w:t xml:space="preserve">1 </w:t>
      </w:r>
      <w:r w:rsidRPr="008872C9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湘潭大学防疫物资采购清单</w:t>
      </w:r>
    </w:p>
    <w:tbl>
      <w:tblPr>
        <w:tblW w:w="883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2551"/>
        <w:gridCol w:w="4759"/>
        <w:gridCol w:w="764"/>
      </w:tblGrid>
      <w:tr w:rsidR="00BD679D" w:rsidRPr="008872C9" w:rsidTr="0095208B">
        <w:trPr>
          <w:trHeight w:val="231"/>
        </w:trPr>
        <w:tc>
          <w:tcPr>
            <w:tcW w:w="759" w:type="dxa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b/>
                <w:sz w:val="24"/>
                <w:szCs w:val="24"/>
              </w:rPr>
              <w:t>物品名称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A855CA">
            <w:pPr>
              <w:spacing w:line="240" w:lineRule="atLeas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b/>
                <w:sz w:val="24"/>
                <w:szCs w:val="24"/>
              </w:rPr>
              <w:t>单位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医用防护服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符合或高于国家标准：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《医用一次性防护技术要求》</w:t>
            </w: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GB19082-2003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套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一次性医用隔离衣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件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医用防护口罩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N95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，</w:t>
            </w: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符合或高于国家标准：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《医用外科口罩技术要求》</w:t>
            </w: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GB19083-2010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个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sz w:val="24"/>
                <w:szCs w:val="24"/>
              </w:rPr>
              <w:t>医用一次性口罩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个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医用外科口罩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符合或高于国家标准：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《医用外科口罩技术要求》</w:t>
            </w: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YY0469-2010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个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医用一次性乳胶手套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符合或高于国家标准：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</w:t>
            </w: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GB10213-2006</w:t>
            </w: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技术要求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双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红外线额温计</w:t>
            </w:r>
          </w:p>
        </w:tc>
        <w:tc>
          <w:tcPr>
            <w:tcW w:w="4759" w:type="dxa"/>
            <w:vAlign w:val="center"/>
          </w:tcPr>
          <w:p w:rsidR="00BD679D" w:rsidRDefault="000B2FBC" w:rsidP="0095208B">
            <w:pPr>
              <w:spacing w:line="240" w:lineRule="atLeast"/>
              <w:rPr>
                <w:rFonts w:ascii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医用的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个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医用防护面屏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个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手消毒液</w:t>
            </w:r>
          </w:p>
        </w:tc>
        <w:tc>
          <w:tcPr>
            <w:tcW w:w="4759" w:type="dxa"/>
            <w:vAlign w:val="center"/>
          </w:tcPr>
          <w:p w:rsidR="00A855CA" w:rsidRDefault="00A855CA" w:rsidP="00A855CA">
            <w:pPr>
              <w:spacing w:line="240" w:lineRule="atLeast"/>
              <w:rPr>
                <w:rFonts w:ascii="Times New Roman" w:eastAsia="仿宋" w:hAnsi="仿宋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500ml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，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瓶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84</w:t>
            </w: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消毒液</w:t>
            </w:r>
          </w:p>
        </w:tc>
        <w:tc>
          <w:tcPr>
            <w:tcW w:w="4759" w:type="dxa"/>
            <w:vAlign w:val="center"/>
          </w:tcPr>
          <w:p w:rsidR="00BD679D" w:rsidRPr="00963815" w:rsidRDefault="00BD679D" w:rsidP="0095208B">
            <w:pPr>
              <w:spacing w:line="240" w:lineRule="atLeast"/>
              <w:rPr>
                <w:rFonts w:ascii="Times New Roman" w:eastAsia="仿宋" w:hAnsi="仿宋"/>
                <w:color w:val="000000"/>
                <w:sz w:val="24"/>
                <w:szCs w:val="24"/>
              </w:rPr>
            </w:pPr>
            <w:r w:rsidRPr="00A855CA">
              <w:rPr>
                <w:rFonts w:ascii="Times New Roman" w:eastAsia="仿宋" w:hAnsi="仿宋"/>
                <w:color w:val="000000"/>
                <w:sz w:val="24"/>
                <w:szCs w:val="24"/>
              </w:rPr>
              <w:t>84</w:t>
            </w:r>
            <w:r w:rsidRPr="00A855CA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消毒液</w:t>
            </w:r>
            <w:r w:rsidRPr="00A855CA">
              <w:rPr>
                <w:rFonts w:ascii="Times New Roman" w:eastAsia="仿宋" w:hAnsi="仿宋"/>
                <w:color w:val="000000"/>
                <w:sz w:val="24"/>
                <w:szCs w:val="24"/>
              </w:rPr>
              <w:t>1:100</w:t>
            </w:r>
            <w:r w:rsidRPr="00A855CA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，</w:t>
            </w:r>
            <w:smartTag w:uri="urn:schemas-microsoft-com:office:smarttags" w:element="chmetcnv">
              <w:smartTagPr>
                <w:attr w:name="UnitName" w:val="升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855CA">
                <w:rPr>
                  <w:rFonts w:ascii="Times New Roman" w:eastAsia="仿宋" w:hAnsi="仿宋"/>
                  <w:color w:val="000000"/>
                  <w:sz w:val="24"/>
                  <w:szCs w:val="24"/>
                </w:rPr>
                <w:t>10</w:t>
              </w:r>
              <w:r w:rsidRPr="00A855CA">
                <w:rPr>
                  <w:rFonts w:ascii="Times New Roman" w:eastAsia="仿宋" w:hAnsi="仿宋" w:hint="eastAsia"/>
                  <w:color w:val="000000"/>
                  <w:sz w:val="24"/>
                  <w:szCs w:val="24"/>
                </w:rPr>
                <w:t>升</w:t>
              </w:r>
            </w:smartTag>
            <w:r w:rsidRPr="00A855CA">
              <w:rPr>
                <w:rFonts w:ascii="Times New Roman" w:eastAsia="仿宋" w:hAnsi="仿宋"/>
                <w:color w:val="000000"/>
                <w:sz w:val="24"/>
                <w:szCs w:val="24"/>
              </w:rPr>
              <w:t>/</w:t>
            </w:r>
            <w:r w:rsidRPr="00A855CA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桶；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符合或高于国家标准：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含氯类消毒剂卫生要求</w:t>
            </w: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GB/T36758-2018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公斤</w:t>
            </w:r>
          </w:p>
        </w:tc>
      </w:tr>
      <w:tr w:rsidR="00BD679D" w:rsidRPr="008872C9" w:rsidTr="0095208B"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酒精</w:t>
            </w:r>
          </w:p>
        </w:tc>
        <w:tc>
          <w:tcPr>
            <w:tcW w:w="4759" w:type="dxa"/>
            <w:vAlign w:val="center"/>
          </w:tcPr>
          <w:p w:rsidR="00BD679D" w:rsidRDefault="00BD679D" w:rsidP="0095208B">
            <w:pPr>
              <w:spacing w:line="240" w:lineRule="atLeast"/>
              <w:rPr>
                <w:rFonts w:ascii="Times New Roman" w:eastAsia="仿宋" w:hAnsi="仿宋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75%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，</w:t>
            </w: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500ml</w:t>
            </w: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符合或高于国家标准：</w:t>
            </w:r>
          </w:p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乙醇类消毒剂卫生标准</w:t>
            </w: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GB26372-2010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瓶</w:t>
            </w:r>
          </w:p>
        </w:tc>
      </w:tr>
      <w:tr w:rsidR="00BD679D" w:rsidRPr="008872C9" w:rsidTr="0095208B">
        <w:trPr>
          <w:trHeight w:val="313"/>
        </w:trPr>
        <w:tc>
          <w:tcPr>
            <w:tcW w:w="759" w:type="dxa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玻璃水银棒体温表</w:t>
            </w:r>
          </w:p>
        </w:tc>
        <w:tc>
          <w:tcPr>
            <w:tcW w:w="4759" w:type="dxa"/>
            <w:vAlign w:val="center"/>
          </w:tcPr>
          <w:p w:rsidR="00BD679D" w:rsidRPr="008872C9" w:rsidRDefault="00BD679D" w:rsidP="0095208B">
            <w:pPr>
              <w:spacing w:line="240" w:lineRule="atLeas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符合或高于国家标准</w:t>
            </w:r>
          </w:p>
        </w:tc>
        <w:tc>
          <w:tcPr>
            <w:tcW w:w="0" w:type="auto"/>
            <w:vAlign w:val="center"/>
          </w:tcPr>
          <w:p w:rsidR="00BD679D" w:rsidRPr="008872C9" w:rsidRDefault="00BD679D" w:rsidP="0095208B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72C9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支</w:t>
            </w:r>
          </w:p>
        </w:tc>
      </w:tr>
    </w:tbl>
    <w:p w:rsidR="00BD679D" w:rsidRPr="008872C9" w:rsidRDefault="00DA1FF3" w:rsidP="008872C9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备注：供应商</w:t>
      </w:r>
      <w:r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报价须包含</w:t>
      </w:r>
      <w:r w:rsidRPr="00DA1FF3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公司名称，联系人，联系电话，单价，供货期，能供货的数量，产品照片，检测报告，检测标准等信息。</w:t>
      </w:r>
      <w:r w:rsidR="00BD679D"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由于有些物资比较紧缺，我们将根据具体情况确定供应商</w:t>
      </w:r>
      <w:r w:rsidR="00BD679D"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(</w:t>
      </w:r>
      <w:r w:rsidR="00BD679D"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供应商不唯一</w:t>
      </w:r>
      <w:r w:rsidR="00BD679D"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)</w:t>
      </w:r>
      <w:r w:rsidR="00BD679D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。</w:t>
      </w:r>
    </w:p>
    <w:p w:rsidR="00BD679D" w:rsidRPr="008872C9" w:rsidRDefault="00BD679D" w:rsidP="00517CAC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二、投标人资格要求</w:t>
      </w:r>
    </w:p>
    <w:p w:rsidR="00BD679D" w:rsidRPr="008872C9" w:rsidRDefault="00BD679D" w:rsidP="008A0740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1.</w:t>
      </w: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符合《中华人民共和国政府采购法》第二十二条关于投标人的条件要求，具备承担和实施本项目的相应营业范围和能力。</w:t>
      </w:r>
    </w:p>
    <w:p w:rsidR="00BD679D" w:rsidRPr="008872C9" w:rsidRDefault="00BD679D" w:rsidP="008A0740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2.</w:t>
      </w: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近</w:t>
      </w:r>
      <w:r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3</w:t>
      </w: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年无违规不良记录，信誉良好。</w:t>
      </w:r>
    </w:p>
    <w:p w:rsidR="00BD679D" w:rsidRPr="008872C9" w:rsidRDefault="00BD679D" w:rsidP="008A0740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b/>
          <w:bCs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lastRenderedPageBreak/>
        <w:t>三、报价要求</w:t>
      </w:r>
    </w:p>
    <w:p w:rsidR="00BD679D" w:rsidRPr="006C3480" w:rsidRDefault="00BD679D" w:rsidP="006C3480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6C3480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1.</w:t>
      </w: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供应商</w:t>
      </w:r>
      <w:r w:rsidRPr="006C3480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将产品报价以电子报价单（扣章</w:t>
      </w: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，</w:t>
      </w:r>
      <w:r w:rsidRPr="006C3480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存</w:t>
      </w:r>
      <w:r w:rsidRPr="006C3480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.jpg</w:t>
      </w:r>
      <w:r w:rsidRPr="006C3480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格式）的方式提供至指定邮箱。</w:t>
      </w:r>
    </w:p>
    <w:p w:rsidR="00BD679D" w:rsidRDefault="00BD679D" w:rsidP="006C3480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6C3480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2.</w:t>
      </w:r>
      <w:r w:rsidRPr="006C3480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营业执照、授权委托书</w:t>
      </w: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和医疗器械生产许可证等相关材料以电子件</w:t>
      </w:r>
      <w:r w:rsidRPr="006C3480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（扣章，存</w:t>
      </w:r>
      <w:r w:rsidRPr="006C3480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.jpg</w:t>
      </w:r>
      <w:r w:rsidRPr="006C3480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格式）发至指定邮箱。</w:t>
      </w:r>
    </w:p>
    <w:p w:rsidR="00BD679D" w:rsidRPr="006C3480" w:rsidRDefault="00BD679D" w:rsidP="006C3480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6C3480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3.</w:t>
      </w:r>
      <w:r w:rsidRPr="006C3480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指定邮箱：</w:t>
      </w:r>
      <w:r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cgk</w:t>
      </w:r>
      <w:r w:rsidRPr="006C3480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@</w:t>
      </w:r>
      <w:r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xtu.edu.cn</w:t>
      </w: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。</w:t>
      </w:r>
    </w:p>
    <w:p w:rsidR="00BD679D" w:rsidRPr="008872C9" w:rsidRDefault="00BD679D" w:rsidP="00517CAC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四、评定</w:t>
      </w:r>
      <w:r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原则</w:t>
      </w: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供应商针对项目进行报价，报价须包含</w:t>
      </w: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运输</w:t>
      </w: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、</w:t>
      </w: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配送、开票和退换</w:t>
      </w: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等所有其他相关费用，</w:t>
      </w:r>
      <w:r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实资处会同财务处、审计处、疫情防控办公室和监察处等部门研究决定</w:t>
      </w: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。</w:t>
      </w:r>
    </w:p>
    <w:p w:rsidR="0036370B" w:rsidRDefault="00DA1FF3" w:rsidP="00DA1FF3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b/>
          <w:bCs/>
          <w:color w:val="333333"/>
          <w:spacing w:val="15"/>
          <w:kern w:val="0"/>
          <w:sz w:val="24"/>
          <w:szCs w:val="21"/>
        </w:rPr>
      </w:pPr>
      <w:r w:rsidRPr="00DA1FF3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五</w:t>
      </w:r>
      <w:r w:rsidRPr="00DA1FF3">
        <w:rPr>
          <w:rFonts w:ascii="Times New Roman" w:eastAsia="宋体" w:hAnsi="Times New Roman"/>
          <w:b/>
          <w:bCs/>
          <w:color w:val="333333"/>
          <w:spacing w:val="15"/>
          <w:kern w:val="0"/>
          <w:sz w:val="24"/>
          <w:szCs w:val="21"/>
        </w:rPr>
        <w:t>、</w:t>
      </w:r>
      <w:r w:rsidR="0036370B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其他</w:t>
      </w:r>
    </w:p>
    <w:p w:rsidR="00DA1FF3" w:rsidRDefault="0036370B" w:rsidP="00DA1FF3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</w:pP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>1.</w:t>
      </w:r>
      <w:r w:rsidR="00DA1FF3" w:rsidRPr="00DA1FF3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成交供应商应该在约定的时间内完成供货，以保障防疫工作的顺利推进，否则学校会将其列入失信供应商名单予以公布，且三年内禁止参加</w:t>
      </w:r>
      <w:r w:rsidR="00DA1FF3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湘潭大学</w:t>
      </w:r>
      <w:r w:rsidR="00DA1FF3" w:rsidRPr="00DA1FF3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大学</w:t>
      </w:r>
      <w:r w:rsidR="00DA1FF3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货物</w:t>
      </w:r>
      <w:r w:rsidR="00DA1FF3" w:rsidRPr="00DA1FF3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采购活动。</w:t>
      </w:r>
    </w:p>
    <w:p w:rsidR="0036370B" w:rsidRDefault="0036370B" w:rsidP="0036370B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</w:pPr>
      <w:r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2</w:t>
      </w:r>
      <w:r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．</w:t>
      </w:r>
      <w:r w:rsidRPr="0036370B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发票信息</w:t>
      </w:r>
    </w:p>
    <w:p w:rsidR="0036370B" w:rsidRPr="0036370B" w:rsidRDefault="0036370B" w:rsidP="0036370B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</w:pPr>
      <w:r w:rsidRPr="0036370B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户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>名：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 xml:space="preserve"> 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>湘潭大学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 xml:space="preserve"> </w:t>
      </w:r>
    </w:p>
    <w:p w:rsidR="0036370B" w:rsidRDefault="0036370B" w:rsidP="0036370B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</w:pPr>
      <w:r w:rsidRPr="0036370B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统一社会信用代码：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>124300004448750350</w:t>
      </w:r>
    </w:p>
    <w:p w:rsidR="0036370B" w:rsidRPr="0036370B" w:rsidRDefault="0036370B" w:rsidP="0036370B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</w:pPr>
      <w:r w:rsidRPr="0036370B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1"/>
        </w:rPr>
        <w:t>地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>址：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 xml:space="preserve"> 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>湖南省湘潭市西郊</w:t>
      </w:r>
      <w:r w:rsidRPr="0036370B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1"/>
        </w:rPr>
        <w:t xml:space="preserve"> </w:t>
      </w:r>
      <w:bookmarkStart w:id="0" w:name="_GoBack"/>
      <w:bookmarkEnd w:id="0"/>
    </w:p>
    <w:p w:rsidR="00BD679D" w:rsidRPr="008872C9" w:rsidRDefault="00DA1FF3" w:rsidP="00517CAC">
      <w:pPr>
        <w:widowControl/>
        <w:spacing w:line="480" w:lineRule="exact"/>
        <w:ind w:left="425" w:firstLine="482"/>
        <w:jc w:val="lef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六</w:t>
      </w:r>
      <w:r w:rsidR="00BD679D" w:rsidRPr="008872C9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1"/>
        </w:rPr>
        <w:t>、联系人</w:t>
      </w: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color w:val="000000"/>
          <w:spacing w:val="15"/>
          <w:kern w:val="0"/>
          <w:sz w:val="24"/>
          <w:szCs w:val="21"/>
        </w:rPr>
        <w:t>联系人：</w:t>
      </w:r>
      <w:smartTag w:uri="urn:schemas-microsoft-com:office:smarttags" w:element="PersonName">
        <w:smartTagPr>
          <w:attr w:name="ProductID" w:val="贺"/>
        </w:smartTagPr>
        <w:r>
          <w:rPr>
            <w:rFonts w:ascii="Times New Roman" w:eastAsia="宋体" w:hAnsi="Times New Roman" w:hint="eastAsia"/>
            <w:color w:val="000000"/>
            <w:spacing w:val="15"/>
            <w:kern w:val="0"/>
            <w:sz w:val="24"/>
            <w:szCs w:val="21"/>
          </w:rPr>
          <w:t>周</w:t>
        </w:r>
      </w:smartTag>
      <w:r>
        <w:rPr>
          <w:rFonts w:ascii="Times New Roman" w:eastAsia="宋体" w:hAnsi="Times New Roman" w:hint="eastAsia"/>
          <w:color w:val="000000"/>
          <w:spacing w:val="15"/>
          <w:kern w:val="0"/>
          <w:sz w:val="24"/>
          <w:szCs w:val="21"/>
        </w:rPr>
        <w:t>老师、</w:t>
      </w:r>
      <w:smartTag w:uri="urn:schemas-microsoft-com:office:smarttags" w:element="PersonName">
        <w:smartTagPr>
          <w:attr w:name="ProductID" w:val="贺"/>
        </w:smartTagPr>
        <w:r>
          <w:rPr>
            <w:rFonts w:ascii="Times New Roman" w:eastAsia="宋体" w:hAnsi="Times New Roman" w:hint="eastAsia"/>
            <w:color w:val="000000"/>
            <w:spacing w:val="15"/>
            <w:kern w:val="0"/>
            <w:sz w:val="24"/>
            <w:szCs w:val="21"/>
          </w:rPr>
          <w:t>贺</w:t>
        </w:r>
      </w:smartTag>
      <w:r>
        <w:rPr>
          <w:rFonts w:ascii="Times New Roman" w:eastAsia="宋体" w:hAnsi="Times New Roman" w:hint="eastAsia"/>
          <w:color w:val="000000"/>
          <w:spacing w:val="15"/>
          <w:kern w:val="0"/>
          <w:sz w:val="24"/>
          <w:szCs w:val="21"/>
        </w:rPr>
        <w:t>老师（物资技术要求）</w:t>
      </w: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color w:val="000000"/>
          <w:spacing w:val="15"/>
          <w:kern w:val="0"/>
          <w:sz w:val="24"/>
          <w:szCs w:val="21"/>
        </w:rPr>
        <w:t>联系电话：</w:t>
      </w:r>
      <w:r w:rsidRPr="008872C9"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  <w:t>13</w:t>
      </w:r>
      <w:r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  <w:t>873240104</w:t>
      </w:r>
      <w:r>
        <w:rPr>
          <w:rFonts w:ascii="Times New Roman" w:eastAsia="宋体" w:hAnsi="Times New Roman" w:hint="eastAsia"/>
          <w:color w:val="000000"/>
          <w:spacing w:val="15"/>
          <w:kern w:val="0"/>
          <w:sz w:val="24"/>
          <w:szCs w:val="21"/>
        </w:rPr>
        <w:t>、</w:t>
      </w:r>
      <w:r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  <w:t>13087320288</w:t>
      </w: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</w:pP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</w:pP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</w:pP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</w:pPr>
    </w:p>
    <w:p w:rsidR="00BD679D" w:rsidRDefault="00BD679D" w:rsidP="00517CAC">
      <w:pPr>
        <w:widowControl/>
        <w:spacing w:line="480" w:lineRule="exact"/>
        <w:ind w:left="425" w:firstLine="480"/>
        <w:jc w:val="left"/>
        <w:rPr>
          <w:rFonts w:ascii="Times New Roman" w:eastAsia="宋体" w:hAnsi="Times New Roman"/>
          <w:color w:val="000000"/>
          <w:spacing w:val="15"/>
          <w:kern w:val="0"/>
          <w:sz w:val="24"/>
          <w:szCs w:val="21"/>
        </w:rPr>
      </w:pPr>
    </w:p>
    <w:p w:rsidR="00BD679D" w:rsidRPr="008872C9" w:rsidRDefault="00BD679D" w:rsidP="00517CAC">
      <w:pPr>
        <w:widowControl/>
        <w:spacing w:line="480" w:lineRule="exact"/>
        <w:ind w:left="425" w:firstLine="480"/>
        <w:jc w:val="right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</w:p>
    <w:p w:rsidR="00BD679D" w:rsidRPr="008872C9" w:rsidRDefault="00BD679D" w:rsidP="00202B67">
      <w:pPr>
        <w:widowControl/>
        <w:spacing w:line="480" w:lineRule="exact"/>
        <w:ind w:left="425" w:firstLine="480"/>
        <w:jc w:val="center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 w:rsidRPr="008872C9">
        <w:rPr>
          <w:rFonts w:ascii="Times New Roman" w:eastAsia="宋体" w:hAnsi="Times New Roman" w:hint="eastAsia"/>
          <w:color w:val="333333"/>
          <w:spacing w:val="15"/>
          <w:kern w:val="0"/>
          <w:sz w:val="24"/>
          <w:szCs w:val="21"/>
        </w:rPr>
        <w:t>湘潭大学实验室与资产管理处</w:t>
      </w:r>
    </w:p>
    <w:p w:rsidR="00BD679D" w:rsidRPr="008872C9" w:rsidRDefault="00BD679D" w:rsidP="00202B67">
      <w:pPr>
        <w:widowControl/>
        <w:spacing w:line="480" w:lineRule="exact"/>
        <w:ind w:left="425" w:firstLine="480"/>
        <w:jc w:val="center"/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</w:pPr>
      <w:r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2020</w:t>
      </w:r>
      <w:r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.</w:t>
      </w:r>
      <w:r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2</w:t>
      </w:r>
      <w:r w:rsidRPr="008872C9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.</w:t>
      </w:r>
      <w:r w:rsidR="00A855CA">
        <w:rPr>
          <w:rFonts w:ascii="Times New Roman" w:eastAsia="宋体" w:hAnsi="Times New Roman"/>
          <w:color w:val="333333"/>
          <w:spacing w:val="15"/>
          <w:kern w:val="0"/>
          <w:sz w:val="24"/>
          <w:szCs w:val="21"/>
        </w:rPr>
        <w:t>26</w:t>
      </w:r>
    </w:p>
    <w:p w:rsidR="00BD679D" w:rsidRPr="008872C9" w:rsidRDefault="00BD679D" w:rsidP="00202B67">
      <w:pPr>
        <w:widowControl/>
        <w:spacing w:line="480" w:lineRule="exact"/>
        <w:ind w:left="425" w:firstLine="480"/>
        <w:jc w:val="center"/>
        <w:rPr>
          <w:rFonts w:ascii="Times New Roman" w:hAnsi="Times New Roman"/>
        </w:rPr>
      </w:pPr>
    </w:p>
    <w:sectPr w:rsidR="00BD679D" w:rsidRPr="008872C9" w:rsidSect="00D838D2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9" w:rsidRDefault="00384CF9" w:rsidP="00517CAC">
      <w:r>
        <w:separator/>
      </w:r>
    </w:p>
  </w:endnote>
  <w:endnote w:type="continuationSeparator" w:id="0">
    <w:p w:rsidR="00384CF9" w:rsidRDefault="00384CF9" w:rsidP="005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9" w:rsidRDefault="00384CF9" w:rsidP="00517CAC">
      <w:r>
        <w:separator/>
      </w:r>
    </w:p>
  </w:footnote>
  <w:footnote w:type="continuationSeparator" w:id="0">
    <w:p w:rsidR="00384CF9" w:rsidRDefault="00384CF9" w:rsidP="0051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49"/>
    <w:rsid w:val="00003C67"/>
    <w:rsid w:val="00005C93"/>
    <w:rsid w:val="00097F74"/>
    <w:rsid w:val="000A0607"/>
    <w:rsid w:val="000B2FBC"/>
    <w:rsid w:val="0010199C"/>
    <w:rsid w:val="00112C30"/>
    <w:rsid w:val="001930FE"/>
    <w:rsid w:val="001A3E5F"/>
    <w:rsid w:val="00202B67"/>
    <w:rsid w:val="0020584E"/>
    <w:rsid w:val="0027278D"/>
    <w:rsid w:val="002C342E"/>
    <w:rsid w:val="003100C6"/>
    <w:rsid w:val="0036370B"/>
    <w:rsid w:val="00384CF9"/>
    <w:rsid w:val="003C2C80"/>
    <w:rsid w:val="004A72E3"/>
    <w:rsid w:val="004C1149"/>
    <w:rsid w:val="004E3F89"/>
    <w:rsid w:val="00517CAC"/>
    <w:rsid w:val="0057564B"/>
    <w:rsid w:val="005A4E9E"/>
    <w:rsid w:val="005D22BF"/>
    <w:rsid w:val="005E3BC7"/>
    <w:rsid w:val="006264EA"/>
    <w:rsid w:val="006C3480"/>
    <w:rsid w:val="007B001F"/>
    <w:rsid w:val="007C41A2"/>
    <w:rsid w:val="007C57E2"/>
    <w:rsid w:val="007D488D"/>
    <w:rsid w:val="008872C9"/>
    <w:rsid w:val="008A0740"/>
    <w:rsid w:val="008B6B34"/>
    <w:rsid w:val="009334A7"/>
    <w:rsid w:val="0095208B"/>
    <w:rsid w:val="00963815"/>
    <w:rsid w:val="009C50D3"/>
    <w:rsid w:val="00A0512C"/>
    <w:rsid w:val="00A069E8"/>
    <w:rsid w:val="00A17173"/>
    <w:rsid w:val="00A233A2"/>
    <w:rsid w:val="00A855CA"/>
    <w:rsid w:val="00AB2631"/>
    <w:rsid w:val="00AD386D"/>
    <w:rsid w:val="00B451EA"/>
    <w:rsid w:val="00B669AB"/>
    <w:rsid w:val="00BD679D"/>
    <w:rsid w:val="00BF75DA"/>
    <w:rsid w:val="00C00A66"/>
    <w:rsid w:val="00C218F2"/>
    <w:rsid w:val="00C34B3B"/>
    <w:rsid w:val="00C64C61"/>
    <w:rsid w:val="00D45AA3"/>
    <w:rsid w:val="00D838D2"/>
    <w:rsid w:val="00D90523"/>
    <w:rsid w:val="00DA1FF3"/>
    <w:rsid w:val="00E440FD"/>
    <w:rsid w:val="00E50768"/>
    <w:rsid w:val="00F15FE1"/>
    <w:rsid w:val="00F30973"/>
    <w:rsid w:val="00FD53B5"/>
    <w:rsid w:val="00FF60D5"/>
    <w:rsid w:val="02337542"/>
    <w:rsid w:val="08E95E75"/>
    <w:rsid w:val="0B41341A"/>
    <w:rsid w:val="0FF6603D"/>
    <w:rsid w:val="48623EC2"/>
    <w:rsid w:val="4C491510"/>
    <w:rsid w:val="5C1F715F"/>
    <w:rsid w:val="6A0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65C885C-6D36-4E5B-A4BC-8C1F639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8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838D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8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838D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838D2"/>
    <w:pPr>
      <w:widowControl/>
      <w:spacing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5A4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A4E9E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7C41A2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rsid w:val="008A074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8A0740"/>
    <w:rPr>
      <w:rFonts w:cs="Times New Roman"/>
      <w:kern w:val="2"/>
      <w:sz w:val="22"/>
      <w:szCs w:val="22"/>
    </w:rPr>
  </w:style>
  <w:style w:type="paragraph" w:customStyle="1" w:styleId="vsbcontentstart">
    <w:name w:val="vsbcontent_start"/>
    <w:basedOn w:val="a"/>
    <w:uiPriority w:val="99"/>
    <w:rsid w:val="008A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rsid w:val="008A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rsid w:val="008A0740"/>
    <w:rPr>
      <w:rFonts w:cs="Times New Roman"/>
      <w:color w:val="0000FF"/>
      <w:u w:val="single"/>
    </w:rPr>
  </w:style>
  <w:style w:type="paragraph" w:customStyle="1" w:styleId="vsbcontentend">
    <w:name w:val="vsbcontent_end"/>
    <w:basedOn w:val="a"/>
    <w:uiPriority w:val="99"/>
    <w:rsid w:val="008A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湘潭大学防疫物资采购询价公告</dc:title>
  <dc:subject/>
  <dc:creator>Isabelle LIN</dc:creator>
  <cp:keywords/>
  <dc:description/>
  <cp:lastModifiedBy>yxq</cp:lastModifiedBy>
  <cp:revision>3</cp:revision>
  <cp:lastPrinted>2020-02-26T05:55:00Z</cp:lastPrinted>
  <dcterms:created xsi:type="dcterms:W3CDTF">2020-02-26T08:44:00Z</dcterms:created>
  <dcterms:modified xsi:type="dcterms:W3CDTF">2020-02-26T08:47:00Z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